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8219" w14:textId="7E06C5AF" w:rsidR="004B2239" w:rsidRDefault="007D666F" w:rsidP="006653BF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w:drawing>
          <wp:inline distT="0" distB="0" distL="0" distR="0" wp14:anchorId="6427056F" wp14:editId="4FED0183">
            <wp:extent cx="4962525" cy="1218116"/>
            <wp:effectExtent l="0" t="0" r="952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21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AD244" w14:textId="5367C89E" w:rsidR="006653BF" w:rsidRDefault="003C7C74" w:rsidP="008F4698">
      <w:pPr>
        <w:pStyle w:val="Titre2"/>
        <w:jc w:val="center"/>
        <w:rPr>
          <w:b/>
          <w:bCs/>
          <w:color w:val="1F4E79" w:themeColor="accent1" w:themeShade="80"/>
          <w:sz w:val="24"/>
          <w:szCs w:val="24"/>
          <w:lang w:val="fr-FR"/>
        </w:rPr>
      </w:pPr>
      <w:r w:rsidRPr="00D36550">
        <w:rPr>
          <w:b/>
          <w:bCs/>
          <w:color w:val="1F4E79" w:themeColor="accent1" w:themeShade="80"/>
          <w:sz w:val="24"/>
          <w:szCs w:val="24"/>
          <w:lang w:val="fr-FR"/>
        </w:rPr>
        <w:t xml:space="preserve">Soumission – Initiative structurante - </w:t>
      </w:r>
      <w:r w:rsidR="006653BF" w:rsidRPr="00D36550">
        <w:rPr>
          <w:b/>
          <w:bCs/>
          <w:color w:val="1F4E79" w:themeColor="accent1" w:themeShade="80"/>
          <w:sz w:val="24"/>
          <w:szCs w:val="24"/>
          <w:lang w:val="fr-FR"/>
        </w:rPr>
        <w:t>Quelle gouvernance pour renforcer la capacité d’action et la légitimité de la santé publique ?</w:t>
      </w:r>
    </w:p>
    <w:p w14:paraId="587BF37A" w14:textId="77777777" w:rsidR="00F54A44" w:rsidRPr="00F54A44" w:rsidRDefault="00F54A44" w:rsidP="00F54A44">
      <w:pPr>
        <w:keepNext/>
        <w:keepLines/>
        <w:jc w:val="center"/>
        <w:outlineLvl w:val="0"/>
        <w:rPr>
          <w:rFonts w:ascii="Calibri Light" w:eastAsia="MS Gothic" w:hAnsi="Calibri Light" w:cs="Calibri Light"/>
          <w:color w:val="0070C0"/>
          <w:sz w:val="24"/>
          <w:szCs w:val="24"/>
          <w:lang w:val="fr-FR" w:eastAsia="fr-FR"/>
        </w:rPr>
      </w:pPr>
      <w:r w:rsidRPr="00F54A44">
        <w:rPr>
          <w:rFonts w:ascii="Calibri Light" w:eastAsia="MS Gothic" w:hAnsi="Calibri Light" w:cs="Calibri Light"/>
          <w:color w:val="0070C0"/>
          <w:sz w:val="24"/>
          <w:szCs w:val="24"/>
          <w:lang w:val="fr-FR" w:eastAsia="fr-FR"/>
        </w:rPr>
        <w:t xml:space="preserve">Axe Politiques publiques et santé des populations </w:t>
      </w:r>
    </w:p>
    <w:p w14:paraId="6201BFB6" w14:textId="77777777" w:rsidR="000E3EE4" w:rsidRPr="002942AC" w:rsidRDefault="000E3EE4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14:paraId="7B7A5A6C" w14:textId="77777777" w:rsidTr="00891350">
        <w:tc>
          <w:tcPr>
            <w:tcW w:w="10908" w:type="dxa"/>
            <w:shd w:val="clear" w:color="auto" w:fill="3FB0CF"/>
          </w:tcPr>
          <w:p w14:paraId="38CF158B" w14:textId="77777777" w:rsidR="004A52F1" w:rsidRPr="002942AC" w:rsidRDefault="004A52F1" w:rsidP="008F6BC5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Date de l’application (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2942AC" w14:paraId="354E8D5E" w14:textId="77777777" w:rsidTr="00176BCE">
        <w:tc>
          <w:tcPr>
            <w:tcW w:w="10908" w:type="dxa"/>
          </w:tcPr>
          <w:p w14:paraId="1FEBD4C7" w14:textId="77777777" w:rsidR="004A52F1" w:rsidRPr="002942AC" w:rsidRDefault="004A52F1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21921608" w14:textId="29B650E5" w:rsidR="004B2239" w:rsidRDefault="004B2239" w:rsidP="003B69BA">
      <w:pPr>
        <w:rPr>
          <w:rFonts w:asciiTheme="minorHAnsi" w:hAnsiTheme="minorHAnsi" w:cs="Tahoma"/>
          <w:b/>
        </w:rPr>
      </w:pPr>
    </w:p>
    <w:p w14:paraId="524A2035" w14:textId="77777777" w:rsidR="004B0C2B" w:rsidRPr="002942AC" w:rsidRDefault="004B0C2B" w:rsidP="003B69BA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14:paraId="2405DE2F" w14:textId="77777777" w:rsidTr="00891350">
        <w:tc>
          <w:tcPr>
            <w:tcW w:w="10908" w:type="dxa"/>
            <w:shd w:val="clear" w:color="auto" w:fill="3FB0CF"/>
          </w:tcPr>
          <w:p w14:paraId="7C64044C" w14:textId="77777777" w:rsidR="003B69BA" w:rsidRPr="002942AC" w:rsidRDefault="0047320B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2942AC" w14:paraId="7855B1DF" w14:textId="77777777" w:rsidTr="00176BCE">
        <w:tc>
          <w:tcPr>
            <w:tcW w:w="10908" w:type="dxa"/>
          </w:tcPr>
          <w:p w14:paraId="10296D3F" w14:textId="309DAE4A" w:rsidR="008F6BC5" w:rsidRPr="002942AC" w:rsidRDefault="0047320B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proofErr w:type="spellStart"/>
            <w:r w:rsidRPr="002942AC">
              <w:rPr>
                <w:rFonts w:asciiTheme="minorHAnsi" w:hAnsiTheme="minorHAnsi" w:cs="Tahoma"/>
                <w:b/>
                <w:color w:val="auto"/>
              </w:rPr>
              <w:t>Chercheur</w:t>
            </w:r>
            <w:r w:rsidR="003D1DD9">
              <w:rPr>
                <w:rFonts w:asciiTheme="minorHAnsi" w:hAnsiTheme="minorHAnsi" w:cs="Tahoma"/>
                <w:b/>
                <w:color w:val="auto"/>
              </w:rPr>
              <w:t>.e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proofErr w:type="spellStart"/>
            <w:r w:rsidRPr="002942AC">
              <w:rPr>
                <w:rFonts w:asciiTheme="minorHAnsi" w:hAnsiTheme="minorHAnsi" w:cs="Tahoma"/>
                <w:b/>
                <w:color w:val="auto"/>
              </w:rPr>
              <w:t>pri</w:t>
            </w:r>
            <w:r w:rsidR="00952D53">
              <w:rPr>
                <w:rFonts w:asciiTheme="minorHAnsi" w:hAnsiTheme="minorHAnsi" w:cs="Tahoma"/>
                <w:b/>
                <w:color w:val="auto"/>
              </w:rPr>
              <w:t>ncipal</w:t>
            </w:r>
            <w:r w:rsidR="003D1DD9">
              <w:rPr>
                <w:rFonts w:asciiTheme="minorHAnsi" w:hAnsiTheme="minorHAnsi" w:cs="Tahoma"/>
                <w:b/>
                <w:color w:val="auto"/>
              </w:rPr>
              <w:t>.e</w:t>
            </w:r>
            <w:proofErr w:type="spellEnd"/>
          </w:p>
          <w:p w14:paraId="2050B7E5" w14:textId="77777777" w:rsidR="003B69BA" w:rsidRPr="002942AC" w:rsidRDefault="00AF7106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3AB93E6" w14:textId="77777777" w:rsidR="006414BB" w:rsidRPr="002942AC" w:rsidRDefault="00AF7106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 w:rsidR="003B69BA" w:rsidRPr="002942AC">
              <w:rPr>
                <w:rFonts w:asciiTheme="minorHAnsi" w:hAnsiTheme="minorHAnsi" w:cs="Tahoma"/>
                <w:color w:val="auto"/>
              </w:rPr>
              <w:t> :</w:t>
            </w:r>
          </w:p>
        </w:tc>
      </w:tr>
      <w:tr w:rsidR="003B69BA" w:rsidRPr="002942AC" w14:paraId="403DB4F1" w14:textId="77777777" w:rsidTr="00176BCE">
        <w:tc>
          <w:tcPr>
            <w:tcW w:w="10908" w:type="dxa"/>
          </w:tcPr>
          <w:p w14:paraId="0A95B79E" w14:textId="0AABD57D" w:rsidR="003B69BA" w:rsidRPr="00D147DF" w:rsidRDefault="00B21688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Co-chercheur</w:t>
            </w:r>
            <w:r>
              <w:rPr>
                <w:rFonts w:asciiTheme="minorHAnsi" w:hAnsiTheme="minorHAnsi" w:cs="Tahoma"/>
                <w:b/>
                <w:color w:val="auto"/>
              </w:rPr>
              <w:t>.es</w:t>
            </w:r>
            <w:r w:rsidRPr="002942AC">
              <w:rPr>
                <w:rFonts w:asciiTheme="minorHAnsi" w:hAnsiTheme="minorHAnsi" w:cs="Tahoma"/>
                <w:b/>
                <w:color w:val="auto"/>
              </w:rPr>
              <w:t xml:space="preserve"> (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Rajouter plus de cases au besoin)</w:t>
            </w:r>
          </w:p>
          <w:p w14:paraId="2CB1E8C3" w14:textId="77777777" w:rsidR="003B69BA" w:rsidRPr="002942AC" w:rsidRDefault="003B69BA" w:rsidP="003B69B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403B5BCE" w14:textId="77777777" w:rsidR="003B69BA" w:rsidRPr="002942AC" w:rsidRDefault="003B69BA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</w:p>
        </w:tc>
      </w:tr>
      <w:tr w:rsidR="004810F3" w:rsidRPr="002942AC" w14:paraId="79289BAF" w14:textId="77777777" w:rsidTr="00176BCE">
        <w:tc>
          <w:tcPr>
            <w:tcW w:w="10908" w:type="dxa"/>
          </w:tcPr>
          <w:p w14:paraId="1A5369DB" w14:textId="3CEBC8C3" w:rsidR="00AF7106" w:rsidRPr="00952D53" w:rsidRDefault="00952D5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</w:t>
            </w:r>
            <w:r w:rsidR="00B21688">
              <w:rPr>
                <w:rFonts w:asciiTheme="minorHAnsi" w:hAnsiTheme="minorHAnsi" w:cs="Arial"/>
                <w:b/>
                <w:color w:val="auto"/>
                <w:lang w:val="fr-FR"/>
              </w:rPr>
              <w:t>rs, utilisatrices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  <w:r w:rsidR="00840022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</w:t>
            </w:r>
            <w:r w:rsidR="00840022" w:rsidRPr="00840022">
              <w:rPr>
                <w:rFonts w:asciiTheme="minorHAnsi" w:hAnsiTheme="minorHAnsi" w:cs="Times"/>
                <w:b/>
                <w:i/>
                <w:iCs/>
                <w:color w:val="auto"/>
                <w:lang w:val="fr-FR"/>
              </w:rPr>
              <w:t>(Rajouter plus de cases au besoin)</w:t>
            </w:r>
          </w:p>
          <w:p w14:paraId="0D10A40B" w14:textId="77777777" w:rsidR="004810F3" w:rsidRPr="002942AC" w:rsidRDefault="004810F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271F749" w14:textId="77777777" w:rsidR="004810F3" w:rsidRPr="002942AC" w:rsidRDefault="004810F3" w:rsidP="00952D5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  <w:r w:rsidR="004A52F1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25E9858E" w14:textId="1BCF112D" w:rsidR="00292F5D" w:rsidRDefault="00292F5D">
      <w:pPr>
        <w:rPr>
          <w:rFonts w:asciiTheme="minorHAnsi" w:hAnsiTheme="minorHAnsi" w:cs="Tahoma"/>
          <w:b/>
          <w:color w:val="auto"/>
        </w:rPr>
      </w:pPr>
    </w:p>
    <w:p w14:paraId="71D2B1C7" w14:textId="3AFB159B" w:rsidR="004B0C2B" w:rsidRDefault="004B0C2B">
      <w:pPr>
        <w:rPr>
          <w:rFonts w:asciiTheme="minorHAnsi" w:hAnsiTheme="minorHAnsi" w:cs="Tahoma"/>
          <w:b/>
          <w:color w:val="auto"/>
        </w:rPr>
      </w:pPr>
    </w:p>
    <w:p w14:paraId="4D78ADF4" w14:textId="77777777" w:rsidR="004B0C2B" w:rsidRPr="002942AC" w:rsidRDefault="004B0C2B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14:paraId="6DD112D2" w14:textId="77777777" w:rsidTr="00891350">
        <w:tc>
          <w:tcPr>
            <w:tcW w:w="10908" w:type="dxa"/>
            <w:shd w:val="clear" w:color="auto" w:fill="3FB0CF"/>
          </w:tcPr>
          <w:p w14:paraId="0AB57188" w14:textId="77777777" w:rsidR="00134C3F" w:rsidRPr="002942AC" w:rsidRDefault="000D3A74" w:rsidP="00DB22E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14:paraId="1160DD60" w14:textId="77777777" w:rsidTr="00304E5C">
        <w:tc>
          <w:tcPr>
            <w:tcW w:w="10908" w:type="dxa"/>
          </w:tcPr>
          <w:p w14:paraId="08CBE6C6" w14:textId="77777777" w:rsidR="00134C3F" w:rsidRPr="002942AC" w:rsidRDefault="00134C3F" w:rsidP="00304E5C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C195C21" w14:textId="77777777" w:rsidR="004810F3" w:rsidRDefault="004810F3" w:rsidP="004810F3">
      <w:pPr>
        <w:rPr>
          <w:rFonts w:asciiTheme="minorHAnsi" w:hAnsiTheme="minorHAnsi" w:cs="Tahoma"/>
          <w:b/>
          <w:color w:val="auto"/>
        </w:rPr>
      </w:pPr>
    </w:p>
    <w:p w14:paraId="3C6C7328" w14:textId="67C00C5C" w:rsidR="00F96105" w:rsidRDefault="00F96105" w:rsidP="004810F3">
      <w:pPr>
        <w:rPr>
          <w:rFonts w:asciiTheme="minorHAnsi" w:hAnsiTheme="minorHAnsi" w:cs="Tahoma"/>
          <w:b/>
          <w:color w:val="auto"/>
        </w:rPr>
      </w:pPr>
    </w:p>
    <w:p w14:paraId="4DA70747" w14:textId="77777777" w:rsidR="004B0C2B" w:rsidRPr="002942AC" w:rsidRDefault="004B0C2B" w:rsidP="004810F3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14:paraId="3178133E" w14:textId="77777777" w:rsidTr="00891350">
        <w:tc>
          <w:tcPr>
            <w:tcW w:w="10908" w:type="dxa"/>
            <w:shd w:val="clear" w:color="auto" w:fill="3FB0CF"/>
          </w:tcPr>
          <w:p w14:paraId="03F036EF" w14:textId="77777777" w:rsidR="004810F3" w:rsidRPr="002942AC" w:rsidRDefault="004810F3" w:rsidP="00176BCE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2942AC" w14:paraId="4D0C3164" w14:textId="77777777" w:rsidTr="00176BCE">
        <w:tc>
          <w:tcPr>
            <w:tcW w:w="10908" w:type="dxa"/>
          </w:tcPr>
          <w:p w14:paraId="6686EFA3" w14:textId="2D593D42" w:rsidR="004810F3" w:rsidRPr="002942AC" w:rsidRDefault="004810F3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Le projet a-t-il reçu une approbation d’un comité d’éthique universitaire ou hospitalier ?</w:t>
            </w:r>
          </w:p>
          <w:p w14:paraId="61A4304E" w14:textId="32A38EAB" w:rsidR="004810F3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OUI</w:t>
            </w:r>
            <w:r w:rsidR="002F36C8" w:rsidRPr="002F36C8">
              <w:rPr>
                <w:rFonts w:asciiTheme="minorHAnsi" w:hAnsiTheme="minorHAnsi" w:cs="Tahoma"/>
                <w:b/>
                <w:color w:val="auto"/>
              </w:rPr>
              <w:t> :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 xml:space="preserve">  </w:t>
            </w:r>
            <w:r w:rsidR="00192C4F">
              <w:rPr>
                <w:rFonts w:asciiTheme="minorHAnsi" w:hAnsiTheme="minorHAnsi" w:cs="Tahoma"/>
                <w:b/>
                <w:color w:val="auto"/>
              </w:rPr>
              <w:t>s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pécifiez</w:t>
            </w:r>
            <w:r w:rsidRPr="002F36C8">
              <w:rPr>
                <w:rFonts w:asciiTheme="minorHAnsi" w:hAnsiTheme="minorHAnsi" w:cs="Tahoma"/>
                <w:b/>
                <w:color w:val="auto"/>
              </w:rPr>
              <w:t> </w:t>
            </w:r>
            <w:r>
              <w:rPr>
                <w:rFonts w:asciiTheme="minorHAnsi" w:hAnsiTheme="minorHAnsi" w:cs="Tahoma"/>
                <w:color w:val="auto"/>
              </w:rPr>
              <w:t>:</w:t>
            </w:r>
            <w:r w:rsidR="002F36C8">
              <w:rPr>
                <w:rFonts w:asciiTheme="minorHAnsi" w:hAnsiTheme="minorHAnsi" w:cs="Tahoma"/>
                <w:color w:val="auto"/>
              </w:rPr>
              <w:t xml:space="preserve"> </w:t>
            </w:r>
          </w:p>
          <w:p w14:paraId="4A1F5C97" w14:textId="77777777" w:rsidR="00F96105" w:rsidRPr="002942AC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72DE1658" w14:textId="5453E693" w:rsidR="002F36C8" w:rsidRPr="002942AC" w:rsidRDefault="00F96105" w:rsidP="002F36C8">
            <w:pPr>
              <w:spacing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8F6BC5" w:rsidRPr="002F36C8">
              <w:rPr>
                <w:rFonts w:asciiTheme="minorHAnsi" w:hAnsiTheme="minorHAnsi" w:cs="Tahoma"/>
                <w:b/>
                <w:color w:val="auto"/>
              </w:rPr>
              <w:t>NON 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>:</w:t>
            </w:r>
            <w:r w:rsidR="00192C4F">
              <w:rPr>
                <w:rFonts w:asciiTheme="minorHAnsi" w:hAnsiTheme="minorHAnsi" w:cs="Tahoma"/>
                <w:color w:val="auto"/>
              </w:rPr>
              <w:t xml:space="preserve"> d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écrivez, advenant l’éventualité d</w:t>
            </w:r>
            <w:r>
              <w:rPr>
                <w:rFonts w:asciiTheme="minorHAnsi" w:hAnsiTheme="minorHAnsi" w:cs="Tahoma"/>
                <w:color w:val="auto"/>
              </w:rPr>
              <w:t xml:space="preserve">’un financement, les étapes et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2F36C8">
              <w:rPr>
                <w:rFonts w:asciiTheme="minorHAnsi" w:hAnsiTheme="minorHAnsi" w:cs="Tahoma"/>
                <w:color w:val="auto"/>
              </w:rPr>
              <w:t xml:space="preserve">certificat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d’éthique</w:t>
            </w:r>
            <w:r>
              <w:rPr>
                <w:rFonts w:asciiTheme="minorHAnsi" w:hAnsiTheme="minorHAnsi" w:cs="Tahoma"/>
                <w:color w:val="auto"/>
              </w:rPr>
              <w:t> 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institutionnel :</w:t>
            </w:r>
            <w:r w:rsidR="004E16A8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159EA8AC" w14:textId="77777777" w:rsidR="00F96105" w:rsidRDefault="00F96105" w:rsidP="00D026E3">
      <w:pPr>
        <w:rPr>
          <w:rFonts w:asciiTheme="minorHAnsi" w:hAnsiTheme="minorHAnsi" w:cs="Tahoma"/>
          <w:b/>
        </w:rPr>
      </w:pPr>
    </w:p>
    <w:p w14:paraId="6B6C5995" w14:textId="7BB1AA0E" w:rsidR="002C4BF9" w:rsidRDefault="002C4BF9" w:rsidP="00D026E3">
      <w:pPr>
        <w:rPr>
          <w:rFonts w:asciiTheme="minorHAnsi" w:hAnsiTheme="minorHAnsi" w:cs="Tahoma"/>
          <w:b/>
        </w:rPr>
      </w:pPr>
    </w:p>
    <w:p w14:paraId="69D5D85D" w14:textId="4BDA5C99" w:rsidR="004B0C2B" w:rsidRDefault="004B0C2B" w:rsidP="00D026E3">
      <w:pPr>
        <w:rPr>
          <w:rFonts w:asciiTheme="minorHAnsi" w:hAnsiTheme="minorHAnsi" w:cs="Tahoma"/>
          <w:b/>
        </w:rPr>
      </w:pPr>
    </w:p>
    <w:p w14:paraId="131F3A3E" w14:textId="300A1C24" w:rsidR="004B0C2B" w:rsidRDefault="004B0C2B" w:rsidP="00D026E3">
      <w:pPr>
        <w:rPr>
          <w:rFonts w:asciiTheme="minorHAnsi" w:hAnsiTheme="minorHAnsi" w:cs="Tahoma"/>
          <w:b/>
        </w:rPr>
      </w:pPr>
    </w:p>
    <w:p w14:paraId="0EE64CB9" w14:textId="341A1F2A" w:rsidR="004B0C2B" w:rsidRDefault="004B0C2B" w:rsidP="00D026E3">
      <w:pPr>
        <w:rPr>
          <w:rFonts w:asciiTheme="minorHAnsi" w:hAnsiTheme="minorHAnsi" w:cs="Tahoma"/>
          <w:b/>
        </w:rPr>
      </w:pPr>
    </w:p>
    <w:p w14:paraId="6BE5F395" w14:textId="6FBE7E08" w:rsidR="004B0C2B" w:rsidRDefault="004B0C2B" w:rsidP="00D026E3">
      <w:pPr>
        <w:rPr>
          <w:rFonts w:asciiTheme="minorHAnsi" w:hAnsiTheme="minorHAnsi" w:cs="Tahoma"/>
          <w:b/>
        </w:rPr>
      </w:pPr>
    </w:p>
    <w:p w14:paraId="79F5F01D" w14:textId="77777777" w:rsidR="004B0C2B" w:rsidRDefault="004B0C2B" w:rsidP="00D026E3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C4BF9" w:rsidRPr="002942AC" w14:paraId="3D21F182" w14:textId="77777777" w:rsidTr="00D745DF">
        <w:tc>
          <w:tcPr>
            <w:tcW w:w="10908" w:type="dxa"/>
            <w:shd w:val="clear" w:color="auto" w:fill="3FB0CF"/>
          </w:tcPr>
          <w:p w14:paraId="0826373E" w14:textId="752A7387" w:rsidR="002C4BF9" w:rsidRPr="002942AC" w:rsidRDefault="0039407E" w:rsidP="00D745DF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Soumissions </w:t>
            </w:r>
          </w:p>
        </w:tc>
      </w:tr>
      <w:tr w:rsidR="002C4BF9" w:rsidRPr="002942AC" w14:paraId="5EB9575C" w14:textId="77777777" w:rsidTr="00D745DF">
        <w:tc>
          <w:tcPr>
            <w:tcW w:w="10908" w:type="dxa"/>
          </w:tcPr>
          <w:p w14:paraId="5A3AD39A" w14:textId="5A053AD1" w:rsidR="002C4BF9" w:rsidRPr="002942AC" w:rsidRDefault="002C4BF9" w:rsidP="00D745DF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</w:t>
            </w:r>
            <w:r>
              <w:rPr>
                <w:rFonts w:asciiTheme="minorHAnsi" w:hAnsiTheme="minorHAnsi" w:cs="Tahoma"/>
                <w:color w:val="auto"/>
              </w:rPr>
              <w:t xml:space="preserve">présent 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projet </w:t>
            </w:r>
            <w:r>
              <w:rPr>
                <w:rFonts w:asciiTheme="minorHAnsi" w:hAnsiTheme="minorHAnsi" w:cs="Tahoma"/>
                <w:color w:val="auto"/>
              </w:rPr>
              <w:t xml:space="preserve">a-t-il </w:t>
            </w:r>
            <w:r w:rsidR="00156CBC">
              <w:rPr>
                <w:rFonts w:asciiTheme="minorHAnsi" w:hAnsiTheme="minorHAnsi" w:cs="Tahoma"/>
                <w:color w:val="auto"/>
              </w:rPr>
              <w:t xml:space="preserve">également </w:t>
            </w:r>
            <w:r>
              <w:rPr>
                <w:rFonts w:asciiTheme="minorHAnsi" w:hAnsiTheme="minorHAnsi" w:cs="Tahoma"/>
                <w:color w:val="auto"/>
              </w:rPr>
              <w:t xml:space="preserve">été déposé à un 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autre </w:t>
            </w:r>
            <w:r>
              <w:rPr>
                <w:rFonts w:asciiTheme="minorHAnsi" w:hAnsiTheme="minorHAnsi" w:cs="Tahoma"/>
                <w:color w:val="auto"/>
              </w:rPr>
              <w:t>concours d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e soutien aux </w:t>
            </w:r>
            <w:r w:rsidR="00BB4159">
              <w:rPr>
                <w:rFonts w:asciiTheme="minorHAnsi" w:hAnsiTheme="minorHAnsi" w:cs="Tahoma"/>
                <w:color w:val="auto"/>
              </w:rPr>
              <w:t xml:space="preserve">initiatives structurantes lancé par le RRSPQ ou un autre de ses </w:t>
            </w:r>
            <w:r w:rsidR="00B355F1">
              <w:rPr>
                <w:rFonts w:asciiTheme="minorHAnsi" w:hAnsiTheme="minorHAnsi" w:cs="Tahoma"/>
                <w:color w:val="auto"/>
              </w:rPr>
              <w:t xml:space="preserve">axes </w:t>
            </w:r>
            <w:r w:rsidR="00BB4159">
              <w:rPr>
                <w:rFonts w:asciiTheme="minorHAnsi" w:hAnsiTheme="minorHAnsi" w:cs="Tahoma"/>
                <w:color w:val="auto"/>
              </w:rPr>
              <w:t>stratégiques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14:paraId="038FC454" w14:textId="30814E76" w:rsidR="002C4BF9" w:rsidRDefault="002C4BF9" w:rsidP="006E5E7D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Est-ce </w:t>
            </w:r>
            <w:r w:rsidR="002504CF">
              <w:rPr>
                <w:rFonts w:asciiTheme="minorHAnsi" w:hAnsiTheme="minorHAnsi" w:cs="Tahoma"/>
                <w:color w:val="auto"/>
              </w:rPr>
              <w:t>qu’un.e</w:t>
            </w:r>
            <w:r>
              <w:rPr>
                <w:rFonts w:asciiTheme="minorHAnsi" w:hAnsiTheme="minorHAnsi" w:cs="Tahoma"/>
                <w:color w:val="auto"/>
              </w:rPr>
              <w:t xml:space="preserve"> membre de l’équipe de recherche (ne s’applique pas aux ut</w:t>
            </w:r>
            <w:r w:rsidR="00156CBC">
              <w:rPr>
                <w:rFonts w:asciiTheme="minorHAnsi" w:hAnsiTheme="minorHAnsi" w:cs="Tahoma"/>
                <w:color w:val="auto"/>
              </w:rPr>
              <w:t>i</w:t>
            </w:r>
            <w:r>
              <w:rPr>
                <w:rFonts w:asciiTheme="minorHAnsi" w:hAnsiTheme="minorHAnsi" w:cs="Tahoma"/>
                <w:color w:val="auto"/>
              </w:rPr>
              <w:t>lisateurs de connaissances) figure également comme co-chercheur</w:t>
            </w:r>
            <w:r w:rsidR="00191C61">
              <w:rPr>
                <w:rFonts w:asciiTheme="minorHAnsi" w:hAnsiTheme="minorHAnsi" w:cs="Tahoma"/>
                <w:color w:val="auto"/>
              </w:rPr>
              <w:t>.e</w:t>
            </w:r>
            <w:r>
              <w:rPr>
                <w:rFonts w:asciiTheme="minorHAnsi" w:hAnsiTheme="minorHAnsi" w:cs="Tahoma"/>
                <w:color w:val="auto"/>
              </w:rPr>
              <w:t xml:space="preserve"> dans une autre soumission au</w:t>
            </w:r>
            <w:r w:rsidR="00156CBC">
              <w:rPr>
                <w:rFonts w:asciiTheme="minorHAnsi" w:hAnsiTheme="minorHAnsi" w:cs="Tahoma"/>
                <w:color w:val="auto"/>
              </w:rPr>
              <w:t>x</w:t>
            </w:r>
            <w:r>
              <w:rPr>
                <w:rFonts w:asciiTheme="minorHAnsi" w:hAnsiTheme="minorHAnsi" w:cs="Tahoma"/>
                <w:color w:val="auto"/>
              </w:rPr>
              <w:t xml:space="preserve"> concours d’initiatives structurantes du RRSPQ et/ou de ses </w:t>
            </w:r>
            <w:r w:rsidR="00B355F1">
              <w:rPr>
                <w:rFonts w:asciiTheme="minorHAnsi" w:hAnsiTheme="minorHAnsi" w:cs="Tahoma"/>
                <w:color w:val="auto"/>
              </w:rPr>
              <w:t xml:space="preserve">axes </w:t>
            </w:r>
            <w:r>
              <w:rPr>
                <w:rFonts w:asciiTheme="minorHAnsi" w:hAnsiTheme="minorHAnsi" w:cs="Tahoma"/>
                <w:color w:val="auto"/>
              </w:rPr>
              <w:t>stratégiques?</w:t>
            </w:r>
          </w:p>
          <w:p w14:paraId="3D6B76CC" w14:textId="5C06EEA7" w:rsidR="002C4BF9" w:rsidRPr="002942AC" w:rsidRDefault="002C4BF9" w:rsidP="00C42117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6DB30726" w14:textId="77777777" w:rsidR="002C4BF9" w:rsidRDefault="002C4BF9" w:rsidP="00D026E3">
      <w:pPr>
        <w:rPr>
          <w:rFonts w:asciiTheme="minorHAnsi" w:hAnsiTheme="minorHAnsi" w:cs="Tahoma"/>
          <w:b/>
        </w:rPr>
      </w:pPr>
    </w:p>
    <w:p w14:paraId="49699B75" w14:textId="77777777" w:rsidR="00C42117" w:rsidRDefault="00C42117" w:rsidP="00D026E3">
      <w:pPr>
        <w:rPr>
          <w:rFonts w:asciiTheme="minorHAnsi" w:hAnsiTheme="minorHAnsi" w:cs="Tahoma"/>
          <w:b/>
        </w:rPr>
      </w:pPr>
    </w:p>
    <w:p w14:paraId="67CFBA3E" w14:textId="6CEFDFCD" w:rsidR="00D026E3" w:rsidRPr="002942AC" w:rsidRDefault="002942AC" w:rsidP="00D026E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14:paraId="641ECEF5" w14:textId="77777777" w:rsidTr="73D3E964">
        <w:trPr>
          <w:trHeight w:val="321"/>
        </w:trPr>
        <w:tc>
          <w:tcPr>
            <w:tcW w:w="10881" w:type="dxa"/>
            <w:shd w:val="clear" w:color="auto" w:fill="3FB0CF"/>
          </w:tcPr>
          <w:p w14:paraId="2728D276" w14:textId="77777777" w:rsidR="00B757D6" w:rsidRPr="002942AC" w:rsidRDefault="000D3A74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mettant l’emphase sur les points ci-dessous. </w:t>
            </w:r>
          </w:p>
        </w:tc>
      </w:tr>
      <w:tr w:rsidR="00107739" w:rsidRPr="002942AC" w14:paraId="16A53DB0" w14:textId="77777777" w:rsidTr="73D3E964">
        <w:trPr>
          <w:trHeight w:val="2411"/>
        </w:trPr>
        <w:tc>
          <w:tcPr>
            <w:tcW w:w="10881" w:type="dxa"/>
          </w:tcPr>
          <w:p w14:paraId="67E1EF74" w14:textId="2BCF20AE" w:rsidR="005242E5" w:rsidRDefault="00374DDC" w:rsidP="73D3E964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</w:pPr>
            <w:r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1. Brève mise en contexte</w:t>
            </w:r>
            <w:r w:rsidR="00BB4159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 démontrant que le projet traitera </w:t>
            </w:r>
            <w:r w:rsidR="006E5E7D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de</w:t>
            </w:r>
            <w:r w:rsidR="5073DCBA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s caractéristiques de la gouvernance de la santé publique et de ses effets sur la capacité d’action et la légitimité de la santé publique</w:t>
            </w:r>
            <w:r w:rsidR="007E0D3A" w:rsidRPr="73D3E964">
              <w:rPr>
                <w:rFonts w:asciiTheme="minorHAnsi" w:hAnsiTheme="minorHAnsi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6C17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(1 page max)</w:t>
            </w:r>
          </w:p>
          <w:p w14:paraId="4E1E8ABD" w14:textId="77777777" w:rsidR="00144AB3" w:rsidRDefault="00144AB3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21FB1705" w14:textId="6AA6C27D" w:rsidR="00374DDC" w:rsidRDefault="00374DDC" w:rsidP="00144AB3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1A801B2A" w14:textId="77777777" w:rsidR="00144AB3" w:rsidRPr="00BC3A0E" w:rsidRDefault="00144AB3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38AEE140" w14:textId="75D731BF" w:rsidR="00374DDC" w:rsidRPr="00DE7E32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596D0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Démarche m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éthodologi</w:t>
            </w:r>
            <w:r w:rsidR="00596D0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que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2</w:t>
            </w:r>
            <w:r w:rsidR="0072456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pages max)</w:t>
            </w:r>
          </w:p>
          <w:p w14:paraId="19E505DB" w14:textId="77777777" w:rsidR="00596D02" w:rsidRDefault="00DE7E32" w:rsidP="00596D0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3.1 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Méthodologie</w:t>
            </w:r>
          </w:p>
          <w:p w14:paraId="28042433" w14:textId="089D6980" w:rsidR="00DE7E32" w:rsidRPr="00DE7E32" w:rsidRDefault="00596D02" w:rsidP="00C9029E">
            <w:pPr>
              <w:tabs>
                <w:tab w:val="left" w:pos="426"/>
              </w:tabs>
              <w:spacing w:before="20" w:after="20"/>
              <w:ind w:left="568" w:hanging="284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3.2 </w:t>
            </w:r>
            <w:r w:rsidR="00DE7E32" w:rsidRPr="00DE7E32">
              <w:rPr>
                <w:rFonts w:asciiTheme="minorHAnsi" w:hAnsiTheme="minorHAnsi" w:cs="Tahoma"/>
                <w:b/>
                <w:color w:val="auto"/>
              </w:rPr>
              <w:t>Démontrez l’interdisciplinarité de l’équipe et décrivez de façon détaillée la contribution de chaque chercheur</w:t>
            </w:r>
            <w:r w:rsidR="004C1450">
              <w:rPr>
                <w:rFonts w:asciiTheme="minorHAnsi" w:hAnsiTheme="minorHAnsi" w:cs="Tahoma"/>
                <w:b/>
                <w:color w:val="auto"/>
              </w:rPr>
              <w:t>, incluant l’utilisateur des connaissances</w:t>
            </w:r>
            <w:r w:rsidR="00DE7E32" w:rsidRPr="00DE7E32">
              <w:rPr>
                <w:rFonts w:asciiTheme="minorHAnsi" w:hAnsiTheme="minorHAnsi" w:cs="Tahoma"/>
                <w:b/>
                <w:color w:val="auto"/>
              </w:rPr>
              <w:t>.</w:t>
            </w:r>
          </w:p>
          <w:p w14:paraId="41ED8B19" w14:textId="613364CD" w:rsidR="00DE7E32" w:rsidRPr="006367D9" w:rsidRDefault="00DE7E32" w:rsidP="00C9029E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>3.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3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Démontrez comment les expertises et les données seront intégrées.  </w:t>
            </w:r>
          </w:p>
          <w:p w14:paraId="50FE1E5D" w14:textId="52F10F44" w:rsidR="00DE7E32" w:rsidRPr="006367D9" w:rsidRDefault="00DE7E32" w:rsidP="00DE7E32">
            <w:pPr>
              <w:tabs>
                <w:tab w:val="left" w:pos="426"/>
              </w:tabs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>3.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4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Mécanismes pour assurer un transfert d’expertises (partage de ressources, de personnel, </w:t>
            </w:r>
            <w:proofErr w:type="spellStart"/>
            <w:r w:rsidRPr="006367D9">
              <w:rPr>
                <w:rFonts w:asciiTheme="minorHAnsi" w:hAnsiTheme="minorHAnsi" w:cs="Tahoma"/>
                <w:b/>
                <w:color w:val="auto"/>
              </w:rPr>
              <w:t>co-direction</w:t>
            </w:r>
            <w:proofErr w:type="spellEnd"/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d’étudiants</w:t>
            </w:r>
            <w:r w:rsidR="00BC3A0E" w:rsidRPr="006367D9">
              <w:rPr>
                <w:rFonts w:asciiTheme="minorHAnsi" w:hAnsiTheme="minorHAnsi" w:cs="Tahoma"/>
                <w:b/>
                <w:color w:val="auto"/>
              </w:rPr>
              <w:t>, etc.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>)</w:t>
            </w:r>
          </w:p>
          <w:p w14:paraId="3FDFBF49" w14:textId="77777777" w:rsidR="00DE7E32" w:rsidRPr="006367D9" w:rsidRDefault="00DE7E32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05BA23C6" w14:textId="421995D6" w:rsidR="00D00A3F" w:rsidRPr="006367D9" w:rsidRDefault="00D00A3F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4.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Mécanismes prévus pour 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permettre une converg</w:t>
            </w:r>
            <w:r w:rsidR="00952D53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ence des données et leur traduc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tion vers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une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ou des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application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concrète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="00BC3A0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72456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0,5 </w:t>
            </w:r>
            <w:r w:rsidR="00BC3A0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page max)</w:t>
            </w:r>
          </w:p>
          <w:p w14:paraId="50FB04A6" w14:textId="77777777" w:rsidR="00685605" w:rsidRPr="006367D9" w:rsidRDefault="00685605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48EE241A" w14:textId="6A9604B6" w:rsidR="008B2740" w:rsidRPr="00DE7E32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5.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Résultats anticipés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(outil</w:t>
            </w:r>
            <w:r w:rsidR="004C145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 développés, stratégies interventionnell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es, changement de politique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 etc.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) 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</w:p>
          <w:p w14:paraId="72EBE471" w14:textId="77777777" w:rsidR="00DE7E32" w:rsidRPr="00BC3A0E" w:rsidRDefault="00DE7E32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5EA7AB93" w14:textId="0586952E" w:rsidR="00374DDC" w:rsidRPr="00BC3A0E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6. </w:t>
            </w:r>
            <w:r w:rsidR="00BB415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Échéancier et f</w:t>
            </w:r>
            <w:r w:rsidR="00374DD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</w:p>
          <w:p w14:paraId="564B0254" w14:textId="77777777" w:rsidR="00883062" w:rsidRPr="00BC3A0E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596D02" w:rsidRPr="002942AC" w14:paraId="7B79312C" w14:textId="77777777" w:rsidTr="73D3E964">
        <w:trPr>
          <w:trHeight w:val="356"/>
        </w:trPr>
        <w:tc>
          <w:tcPr>
            <w:tcW w:w="10881" w:type="dxa"/>
          </w:tcPr>
          <w:p w14:paraId="26613D4B" w14:textId="3BE0CD10" w:rsidR="00596D02" w:rsidRPr="00596D02" w:rsidRDefault="00596D02" w:rsidP="00596D02">
            <w:pPr>
              <w:tabs>
                <w:tab w:val="left" w:pos="2175"/>
              </w:tabs>
            </w:pPr>
          </w:p>
        </w:tc>
      </w:tr>
    </w:tbl>
    <w:p w14:paraId="5C3C555D" w14:textId="77777777" w:rsidR="00DE7E32" w:rsidRDefault="00DE7E32" w:rsidP="005D35CC">
      <w:pPr>
        <w:rPr>
          <w:rFonts w:asciiTheme="minorHAnsi" w:hAnsiTheme="minorHAnsi" w:cs="Tahoma"/>
          <w:b/>
        </w:rPr>
      </w:pPr>
    </w:p>
    <w:p w14:paraId="11A3B51E" w14:textId="210C319A" w:rsidR="005D35CC" w:rsidRPr="002942AC" w:rsidRDefault="008B2740" w:rsidP="005D35CC">
      <w:pPr>
        <w:rPr>
          <w:rFonts w:asciiTheme="minorHAnsi" w:hAnsiTheme="minorHAnsi" w:cs="Tahoma"/>
          <w:b/>
        </w:rPr>
      </w:pPr>
      <w:r w:rsidRPr="00C42117">
        <w:rPr>
          <w:rFonts w:asciiTheme="minorHAnsi" w:hAnsiTheme="minorHAnsi" w:cs="Tahoma"/>
          <w:b/>
          <w:caps/>
        </w:rPr>
        <w:t>M</w:t>
      </w:r>
      <w:r w:rsidR="004B6C17" w:rsidRPr="00C42117">
        <w:rPr>
          <w:rFonts w:asciiTheme="minorHAnsi" w:hAnsiTheme="minorHAnsi" w:cs="Tahoma"/>
          <w:b/>
          <w:caps/>
        </w:rPr>
        <w:t>oyens envisagés pour assurer un transfert des connaissances aux utilisateurs des connaissances générées</w:t>
      </w:r>
      <w:r w:rsidR="004B6C17">
        <w:rPr>
          <w:rFonts w:asciiTheme="minorHAnsi" w:hAnsiTheme="minorHAnsi" w:cs="Tahoma"/>
          <w:b/>
        </w:rPr>
        <w:t xml:space="preserve"> </w:t>
      </w:r>
      <w:r w:rsidR="00D4673A" w:rsidRPr="002942AC">
        <w:rPr>
          <w:rFonts w:asciiTheme="minorHAnsi" w:hAnsiTheme="minorHAnsi" w:cs="Tahoma"/>
          <w:b/>
        </w:rPr>
        <w:t>(</w:t>
      </w:r>
      <w:r w:rsidR="00724565">
        <w:rPr>
          <w:rFonts w:asciiTheme="minorHAnsi" w:hAnsiTheme="minorHAnsi" w:cs="Tahoma"/>
          <w:b/>
        </w:rPr>
        <w:t>0,5 page max</w:t>
      </w:r>
      <w:r w:rsidR="00D4673A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14:paraId="402F8D31" w14:textId="77777777" w:rsidTr="00891350">
        <w:tc>
          <w:tcPr>
            <w:tcW w:w="10908" w:type="dxa"/>
            <w:shd w:val="clear" w:color="auto" w:fill="3FB0CF"/>
          </w:tcPr>
          <w:p w14:paraId="5067FBB1" w14:textId="77777777" w:rsidR="005D35CC" w:rsidRPr="006367D9" w:rsidRDefault="004B6C17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14:paraId="53ECA75D" w14:textId="77777777" w:rsidTr="00176BCE">
        <w:tc>
          <w:tcPr>
            <w:tcW w:w="10908" w:type="dxa"/>
          </w:tcPr>
          <w:p w14:paraId="248EC2FC" w14:textId="77777777" w:rsidR="005D35CC" w:rsidRPr="002942A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3DB021C" w14:textId="77777777" w:rsidR="005D35CC" w:rsidRPr="002942AC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38DD87A8" w14:textId="77777777" w:rsidR="00D4673A" w:rsidRPr="002942AC" w:rsidRDefault="00D4673A" w:rsidP="00D4673A">
      <w:pPr>
        <w:rPr>
          <w:rFonts w:asciiTheme="minorHAnsi" w:hAnsiTheme="minorHAnsi" w:cs="Tahoma"/>
          <w:b/>
        </w:rPr>
      </w:pPr>
    </w:p>
    <w:p w14:paraId="25AA0EF3" w14:textId="48998294" w:rsidR="00610B92" w:rsidRPr="002942AC" w:rsidRDefault="00A44188" w:rsidP="00610B92">
      <w:pPr>
        <w:rPr>
          <w:rFonts w:asciiTheme="minorHAnsi" w:hAnsiTheme="minorHAnsi" w:cs="Tahoma"/>
          <w:b/>
        </w:rPr>
      </w:pPr>
      <w:r w:rsidRPr="00C42117">
        <w:rPr>
          <w:rFonts w:asciiTheme="minorHAnsi" w:hAnsiTheme="minorHAnsi" w:cs="Tahoma"/>
          <w:b/>
          <w:caps/>
        </w:rPr>
        <w:t>Effet levier</w:t>
      </w:r>
      <w:r w:rsidR="00610B92">
        <w:rPr>
          <w:rFonts w:asciiTheme="minorHAnsi" w:hAnsiTheme="minorHAnsi" w:cs="Tahoma"/>
          <w:b/>
        </w:rPr>
        <w:t xml:space="preserve"> </w:t>
      </w:r>
      <w:r w:rsidR="00610B92" w:rsidRPr="002942AC">
        <w:rPr>
          <w:rFonts w:asciiTheme="minorHAnsi" w:hAnsiTheme="minorHAnsi" w:cs="Tahoma"/>
          <w:b/>
        </w:rPr>
        <w:t>(</w:t>
      </w:r>
      <w:r w:rsidR="00724565">
        <w:rPr>
          <w:rFonts w:asciiTheme="minorHAnsi" w:hAnsiTheme="minorHAnsi" w:cs="Tahoma"/>
          <w:b/>
        </w:rPr>
        <w:t>0,5 page max</w:t>
      </w:r>
      <w:r w:rsidR="00610B9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14:paraId="1EA2950D" w14:textId="77777777" w:rsidTr="001D0E80">
        <w:tc>
          <w:tcPr>
            <w:tcW w:w="10908" w:type="dxa"/>
            <w:shd w:val="clear" w:color="auto" w:fill="3FB0CF"/>
          </w:tcPr>
          <w:p w14:paraId="080C4EBB" w14:textId="77777777" w:rsidR="004B6C17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1.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 w:rsidRPr="00685605">
              <w:rPr>
                <w:rFonts w:asciiTheme="minorHAnsi" w:hAnsiTheme="minorHAnsi" w:cs="Tahoma"/>
                <w:b/>
                <w:color w:val="FFFFFF"/>
              </w:rPr>
              <w:t xml:space="preserve">Autres sources de financement </w:t>
            </w:r>
            <w:r w:rsidR="00685605">
              <w:rPr>
                <w:rFonts w:asciiTheme="minorHAnsi" w:hAnsiTheme="minorHAnsi" w:cs="Tahoma"/>
                <w:b/>
                <w:color w:val="FFFFFF"/>
              </w:rPr>
              <w:t xml:space="preserve">ou autres formes de soutien 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de partenaires (en fonds, en bien matériaux ou en personnel de recherche)</w:t>
            </w:r>
          </w:p>
          <w:p w14:paraId="5B35163A" w14:textId="443343B4" w:rsidR="00610B92" w:rsidRPr="002942AC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2.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A44188">
              <w:rPr>
                <w:rFonts w:asciiTheme="minorHAnsi" w:hAnsiTheme="minorHAnsi" w:cs="Tahoma"/>
                <w:b/>
                <w:color w:val="FFFFFF"/>
              </w:rPr>
              <w:t>Plan de pérennité :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 xml:space="preserve"> recherche de partenaires, applications auprès d’autres organisme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 xml:space="preserve"> subventionnaires (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>onnez le nom, à quel concours et la date de soumission / preuve requise)</w:t>
            </w:r>
            <w:r w:rsidR="000B54DE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</w:p>
        </w:tc>
      </w:tr>
      <w:tr w:rsidR="00610B92" w:rsidRPr="002942AC" w14:paraId="691E5005" w14:textId="77777777" w:rsidTr="001D0E80">
        <w:tc>
          <w:tcPr>
            <w:tcW w:w="10908" w:type="dxa"/>
          </w:tcPr>
          <w:p w14:paraId="23841DB3" w14:textId="710DF08B" w:rsidR="00610B92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3ED1E77A" w14:textId="77777777" w:rsidR="00174AAF" w:rsidRPr="002942AC" w:rsidRDefault="00174AAF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E74278F" w14:textId="77777777" w:rsidR="00610B92" w:rsidRPr="002942AC" w:rsidRDefault="00610B92" w:rsidP="001D0E80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AF0BD10" w14:textId="77777777" w:rsidR="00610B92" w:rsidRDefault="00610B92" w:rsidP="00D4673A">
      <w:pPr>
        <w:rPr>
          <w:rFonts w:asciiTheme="minorHAnsi" w:hAnsiTheme="minorHAnsi" w:cs="Tahoma"/>
          <w:b/>
        </w:rPr>
      </w:pPr>
    </w:p>
    <w:p w14:paraId="67C40CEC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510F983E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4B6473EC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750D5C7B" w14:textId="5E50589D" w:rsidR="00724565" w:rsidRDefault="00D4673A" w:rsidP="00D4673A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BUDGET ET JUSTIFICATION (</w:t>
      </w:r>
      <w:r w:rsidR="00724565">
        <w:rPr>
          <w:rFonts w:asciiTheme="minorHAnsi" w:hAnsiTheme="minorHAnsi" w:cs="Tahoma"/>
          <w:b/>
        </w:rPr>
        <w:t>1 page max</w:t>
      </w:r>
      <w:r w:rsidRPr="002942AC">
        <w:rPr>
          <w:rFonts w:asciiTheme="minorHAnsi" w:hAnsiTheme="minorHAnsi" w:cs="Tahoma"/>
          <w:b/>
        </w:rPr>
        <w:t>)</w:t>
      </w:r>
    </w:p>
    <w:p w14:paraId="1091E236" w14:textId="07391490" w:rsidR="005D35CC" w:rsidRPr="002942AC" w:rsidRDefault="00C60260" w:rsidP="00D4673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Consultez la liste des dépenses admissibles selon les règles du FRQS</w:t>
      </w:r>
      <w:r w:rsidR="001127EB">
        <w:rPr>
          <w:rFonts w:asciiTheme="minorHAnsi" w:hAnsiTheme="minorHAnsi" w:cs="Tahoma"/>
          <w:b/>
        </w:rPr>
        <w:t xml:space="preserve">, section 8, </w:t>
      </w:r>
      <w:hyperlink r:id="rId12" w:history="1">
        <w:r w:rsidR="001127EB" w:rsidRPr="001127EB">
          <w:rPr>
            <w:rStyle w:val="Lienhypertexte"/>
            <w:rFonts w:asciiTheme="minorHAnsi" w:hAnsiTheme="minorHAnsi" w:cs="Tahoma"/>
            <w:b/>
          </w:rPr>
          <w:t>en cliquant ici</w:t>
        </w:r>
      </w:hyperlink>
      <w:r w:rsidR="001127EB">
        <w:rPr>
          <w:rFonts w:asciiTheme="minorHAnsi" w:hAnsiTheme="minorHAnsi" w:cs="Tahom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14:paraId="5D18F065" w14:textId="77777777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14:paraId="479FEB76" w14:textId="77777777" w:rsidR="00D026E3" w:rsidRPr="004C1450" w:rsidRDefault="00AA729C" w:rsidP="00952D53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4C1450">
              <w:rPr>
                <w:rFonts w:asciiTheme="minorHAnsi" w:hAnsiTheme="minorHAnsi" w:cs="Tahoma"/>
                <w:b/>
                <w:color w:val="FFFFFF" w:themeColor="background1"/>
              </w:rPr>
              <w:t xml:space="preserve">Justifiez les montants demandés en assurant qu’il n’y a pas dédoublement avec vos fonds existants.  </w:t>
            </w:r>
          </w:p>
        </w:tc>
      </w:tr>
      <w:tr w:rsidR="00666199" w:rsidRPr="002942AC" w14:paraId="17EFB4B9" w14:textId="77777777" w:rsidTr="00E67CF5">
        <w:trPr>
          <w:trHeight w:val="1041"/>
        </w:trPr>
        <w:tc>
          <w:tcPr>
            <w:tcW w:w="10908" w:type="dxa"/>
          </w:tcPr>
          <w:p w14:paraId="70E4E345" w14:textId="77777777" w:rsidR="00107739" w:rsidRPr="002942AC" w:rsidRDefault="00107739" w:rsidP="00107739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4A0EB1E3" w14:textId="1547383E" w:rsidR="002C4BF9" w:rsidRDefault="002C4BF9" w:rsidP="0047320B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p w14:paraId="7062E4B7" w14:textId="1ED1CA34" w:rsidR="00E910A4" w:rsidRDefault="00E910A4" w:rsidP="5A4A1124">
      <w:pPr>
        <w:jc w:val="center"/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</w:pP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Joindre les curriculums vitae (peu importe le format) du </w:t>
      </w:r>
      <w:proofErr w:type="spellStart"/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chercheur</w:t>
      </w:r>
      <w:r w:rsidR="00BB081B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.e</w:t>
      </w:r>
      <w:proofErr w:type="spellEnd"/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 </w:t>
      </w:r>
      <w:proofErr w:type="spellStart"/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principal</w:t>
      </w:r>
      <w:r w:rsidR="00BB081B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.e</w:t>
      </w:r>
      <w:proofErr w:type="spellEnd"/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,</w:t>
      </w:r>
    </w:p>
    <w:p w14:paraId="5E9B0497" w14:textId="4EE8C2A9" w:rsidR="00C42117" w:rsidRDefault="00E910A4" w:rsidP="00C10A67">
      <w:pPr>
        <w:autoSpaceDE w:val="0"/>
        <w:autoSpaceDN w:val="0"/>
        <w:spacing w:after="240"/>
        <w:ind w:right="288"/>
        <w:contextualSpacing/>
        <w:jc w:val="center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des co-chercheur</w:t>
      </w:r>
      <w:r w:rsidR="00C10A67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.e</w:t>
      </w: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s ainsi que des utilisateurs</w:t>
      </w:r>
      <w:r w:rsidR="00C10A67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, utilisatrices</w:t>
      </w: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 de connaissances le cas échéant.</w:t>
      </w:r>
    </w:p>
    <w:p w14:paraId="72FA4B67" w14:textId="77777777" w:rsidR="00C42117" w:rsidRDefault="00C42117" w:rsidP="5A4A1124">
      <w:pPr>
        <w:autoSpaceDE w:val="0"/>
        <w:autoSpaceDN w:val="0"/>
        <w:spacing w:after="240"/>
        <w:ind w:right="288"/>
        <w:contextualSpacing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</w:p>
    <w:p w14:paraId="2DABEB21" w14:textId="383003E2" w:rsidR="00E37993" w:rsidRPr="00C42117" w:rsidRDefault="007B1EC6" w:rsidP="00C10A67">
      <w:pPr>
        <w:autoSpaceDE w:val="0"/>
        <w:autoSpaceDN w:val="0"/>
        <w:spacing w:after="240"/>
        <w:ind w:right="288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>V</w:t>
      </w:r>
      <w:r w:rsidR="00BB4159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euillez transmettre le formulaire </w:t>
      </w:r>
      <w:r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complété </w:t>
      </w:r>
      <w:r w:rsidR="00BB4159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à </w:t>
      </w:r>
      <w:r w:rsidR="000E3EE4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>Maël Permal</w:t>
      </w:r>
      <w:r w:rsidR="1C9DC724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, </w:t>
      </w:r>
      <w:r w:rsidR="26B6A039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>coordonnatrice</w:t>
      </w:r>
      <w:r w:rsidR="1C9DC724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de l’axe PPSP, à </w:t>
      </w:r>
      <w:r w:rsidR="1C3E397E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l’adresse suivante: </w:t>
      </w:r>
      <w:hyperlink r:id="rId13">
        <w:r w:rsidR="1C3E397E" w:rsidRPr="5A4A1124">
          <w:rPr>
            <w:rStyle w:val="Lienhypertexte"/>
            <w:rFonts w:ascii="Calibri" w:eastAsia="Calibri" w:hAnsi="Calibri" w:cs="Calibri"/>
            <w:b/>
            <w:bCs/>
            <w:sz w:val="24"/>
            <w:szCs w:val="24"/>
          </w:rPr>
          <w:t>coordination.ppsp@gmail.com</w:t>
        </w:r>
      </w:hyperlink>
    </w:p>
    <w:sectPr w:rsidR="00E37993" w:rsidRPr="00C42117" w:rsidSect="00A1771F">
      <w:footerReference w:type="default" r:id="rId14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BF47" w14:textId="77777777" w:rsidR="004B5D48" w:rsidRDefault="004B5D48">
      <w:r>
        <w:separator/>
      </w:r>
    </w:p>
  </w:endnote>
  <w:endnote w:type="continuationSeparator" w:id="0">
    <w:p w14:paraId="70F9D2B3" w14:textId="77777777" w:rsidR="004B5D48" w:rsidRDefault="004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B134" w14:textId="1E874D79" w:rsidR="00F96105" w:rsidRDefault="00F96105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993">
      <w:rPr>
        <w:noProof/>
      </w:rPr>
      <w:t>2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14:paraId="042BFEEC" w14:textId="77777777" w:rsidR="00F96105" w:rsidRPr="00883062" w:rsidRDefault="00F96105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DDCD" w14:textId="77777777" w:rsidR="004B5D48" w:rsidRDefault="004B5D48">
      <w:r>
        <w:separator/>
      </w:r>
    </w:p>
  </w:footnote>
  <w:footnote w:type="continuationSeparator" w:id="0">
    <w:p w14:paraId="3FFB4B0E" w14:textId="77777777" w:rsidR="004B5D48" w:rsidRDefault="004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8"/>
    <w:rsid w:val="000013A6"/>
    <w:rsid w:val="00016F55"/>
    <w:rsid w:val="0005637D"/>
    <w:rsid w:val="0006235C"/>
    <w:rsid w:val="0006604E"/>
    <w:rsid w:val="00073BEC"/>
    <w:rsid w:val="00073EE1"/>
    <w:rsid w:val="00075C07"/>
    <w:rsid w:val="000764AD"/>
    <w:rsid w:val="00083A89"/>
    <w:rsid w:val="00086FE7"/>
    <w:rsid w:val="00087414"/>
    <w:rsid w:val="0009449D"/>
    <w:rsid w:val="0009461D"/>
    <w:rsid w:val="000A0653"/>
    <w:rsid w:val="000A4502"/>
    <w:rsid w:val="000B54DE"/>
    <w:rsid w:val="000C0A77"/>
    <w:rsid w:val="000C4457"/>
    <w:rsid w:val="000D3A74"/>
    <w:rsid w:val="000D4E8B"/>
    <w:rsid w:val="000D500D"/>
    <w:rsid w:val="000D7BEF"/>
    <w:rsid w:val="000E3EE4"/>
    <w:rsid w:val="000F71D5"/>
    <w:rsid w:val="00107739"/>
    <w:rsid w:val="001127EB"/>
    <w:rsid w:val="001160E6"/>
    <w:rsid w:val="00134C3F"/>
    <w:rsid w:val="00141AFE"/>
    <w:rsid w:val="00144AB3"/>
    <w:rsid w:val="00144C3B"/>
    <w:rsid w:val="00156CBC"/>
    <w:rsid w:val="00156CF4"/>
    <w:rsid w:val="00157DF1"/>
    <w:rsid w:val="00161C91"/>
    <w:rsid w:val="0017131B"/>
    <w:rsid w:val="00172B02"/>
    <w:rsid w:val="0017351D"/>
    <w:rsid w:val="00173C31"/>
    <w:rsid w:val="00174AAF"/>
    <w:rsid w:val="00176BCE"/>
    <w:rsid w:val="00190419"/>
    <w:rsid w:val="00190DB4"/>
    <w:rsid w:val="00191C61"/>
    <w:rsid w:val="00192C4F"/>
    <w:rsid w:val="0019312D"/>
    <w:rsid w:val="00193867"/>
    <w:rsid w:val="00194B38"/>
    <w:rsid w:val="001951C7"/>
    <w:rsid w:val="001B4012"/>
    <w:rsid w:val="001B42D1"/>
    <w:rsid w:val="001C0924"/>
    <w:rsid w:val="001C35C7"/>
    <w:rsid w:val="001D0C3F"/>
    <w:rsid w:val="001D0E80"/>
    <w:rsid w:val="001D6AC6"/>
    <w:rsid w:val="001E29B2"/>
    <w:rsid w:val="001E3CFE"/>
    <w:rsid w:val="001E4226"/>
    <w:rsid w:val="001F073E"/>
    <w:rsid w:val="00201109"/>
    <w:rsid w:val="002039B4"/>
    <w:rsid w:val="00204F34"/>
    <w:rsid w:val="0021328A"/>
    <w:rsid w:val="00214B87"/>
    <w:rsid w:val="0021612D"/>
    <w:rsid w:val="002225B7"/>
    <w:rsid w:val="00226853"/>
    <w:rsid w:val="00247BBC"/>
    <w:rsid w:val="002504CF"/>
    <w:rsid w:val="00264E39"/>
    <w:rsid w:val="00276A68"/>
    <w:rsid w:val="00283572"/>
    <w:rsid w:val="00292F5D"/>
    <w:rsid w:val="002942AC"/>
    <w:rsid w:val="002A03D9"/>
    <w:rsid w:val="002A1F73"/>
    <w:rsid w:val="002B775D"/>
    <w:rsid w:val="002C0244"/>
    <w:rsid w:val="002C19EF"/>
    <w:rsid w:val="002C4BF9"/>
    <w:rsid w:val="002D5B39"/>
    <w:rsid w:val="002E5AF3"/>
    <w:rsid w:val="002F1E6F"/>
    <w:rsid w:val="002F36C8"/>
    <w:rsid w:val="002F66C9"/>
    <w:rsid w:val="003039DE"/>
    <w:rsid w:val="00304E5C"/>
    <w:rsid w:val="00305701"/>
    <w:rsid w:val="00324BDE"/>
    <w:rsid w:val="00342C0C"/>
    <w:rsid w:val="0034307A"/>
    <w:rsid w:val="003502B3"/>
    <w:rsid w:val="00355B7D"/>
    <w:rsid w:val="00356907"/>
    <w:rsid w:val="00374DDC"/>
    <w:rsid w:val="0039407E"/>
    <w:rsid w:val="003B69BA"/>
    <w:rsid w:val="003C2D38"/>
    <w:rsid w:val="003C7C74"/>
    <w:rsid w:val="003D1DD9"/>
    <w:rsid w:val="003D435C"/>
    <w:rsid w:val="003F7E8F"/>
    <w:rsid w:val="00400CA6"/>
    <w:rsid w:val="004060DA"/>
    <w:rsid w:val="004157D2"/>
    <w:rsid w:val="00423851"/>
    <w:rsid w:val="00432AF7"/>
    <w:rsid w:val="00462CB6"/>
    <w:rsid w:val="00463403"/>
    <w:rsid w:val="0047320B"/>
    <w:rsid w:val="004808D6"/>
    <w:rsid w:val="004810F3"/>
    <w:rsid w:val="0049282A"/>
    <w:rsid w:val="004A52F1"/>
    <w:rsid w:val="004B06BB"/>
    <w:rsid w:val="004B0C2B"/>
    <w:rsid w:val="004B2239"/>
    <w:rsid w:val="004B4136"/>
    <w:rsid w:val="004B5D48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2D44"/>
    <w:rsid w:val="005242E5"/>
    <w:rsid w:val="0052748E"/>
    <w:rsid w:val="0053778D"/>
    <w:rsid w:val="005427AD"/>
    <w:rsid w:val="00557111"/>
    <w:rsid w:val="00575688"/>
    <w:rsid w:val="00596C2E"/>
    <w:rsid w:val="00596D02"/>
    <w:rsid w:val="005A143C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601282"/>
    <w:rsid w:val="00610B92"/>
    <w:rsid w:val="00620BBF"/>
    <w:rsid w:val="00626674"/>
    <w:rsid w:val="006367D9"/>
    <w:rsid w:val="006414BB"/>
    <w:rsid w:val="0064776C"/>
    <w:rsid w:val="00655081"/>
    <w:rsid w:val="00657291"/>
    <w:rsid w:val="006653BF"/>
    <w:rsid w:val="00666199"/>
    <w:rsid w:val="006729E9"/>
    <w:rsid w:val="00675265"/>
    <w:rsid w:val="00680E79"/>
    <w:rsid w:val="00685605"/>
    <w:rsid w:val="00690439"/>
    <w:rsid w:val="006A3E34"/>
    <w:rsid w:val="006A4E9E"/>
    <w:rsid w:val="006C40D1"/>
    <w:rsid w:val="006D70D8"/>
    <w:rsid w:val="006E0339"/>
    <w:rsid w:val="006E0A38"/>
    <w:rsid w:val="006E5E7D"/>
    <w:rsid w:val="006F6383"/>
    <w:rsid w:val="00712323"/>
    <w:rsid w:val="00724565"/>
    <w:rsid w:val="0072731D"/>
    <w:rsid w:val="00753705"/>
    <w:rsid w:val="00755FCF"/>
    <w:rsid w:val="00771487"/>
    <w:rsid w:val="007734EB"/>
    <w:rsid w:val="00781EC0"/>
    <w:rsid w:val="00790C2B"/>
    <w:rsid w:val="007979E5"/>
    <w:rsid w:val="007B12D6"/>
    <w:rsid w:val="007B1EC6"/>
    <w:rsid w:val="007B3E03"/>
    <w:rsid w:val="007B7A15"/>
    <w:rsid w:val="007D482E"/>
    <w:rsid w:val="007D666F"/>
    <w:rsid w:val="007E0D3A"/>
    <w:rsid w:val="007E5C38"/>
    <w:rsid w:val="00802F63"/>
    <w:rsid w:val="008158D0"/>
    <w:rsid w:val="0082656D"/>
    <w:rsid w:val="00837011"/>
    <w:rsid w:val="00840022"/>
    <w:rsid w:val="00845EA2"/>
    <w:rsid w:val="00865A79"/>
    <w:rsid w:val="00870958"/>
    <w:rsid w:val="00873704"/>
    <w:rsid w:val="00877F49"/>
    <w:rsid w:val="00882B6B"/>
    <w:rsid w:val="00883062"/>
    <w:rsid w:val="00891225"/>
    <w:rsid w:val="00891350"/>
    <w:rsid w:val="008B2190"/>
    <w:rsid w:val="008B2740"/>
    <w:rsid w:val="008B4942"/>
    <w:rsid w:val="008C52B3"/>
    <w:rsid w:val="008D1513"/>
    <w:rsid w:val="008D58EA"/>
    <w:rsid w:val="008D5B70"/>
    <w:rsid w:val="008E1228"/>
    <w:rsid w:val="008F24B9"/>
    <w:rsid w:val="008F4698"/>
    <w:rsid w:val="008F6BC5"/>
    <w:rsid w:val="00914467"/>
    <w:rsid w:val="009261A2"/>
    <w:rsid w:val="00941462"/>
    <w:rsid w:val="00950F72"/>
    <w:rsid w:val="009516A9"/>
    <w:rsid w:val="00952D53"/>
    <w:rsid w:val="00961070"/>
    <w:rsid w:val="0098532F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D43B1"/>
    <w:rsid w:val="009E6336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826B3"/>
    <w:rsid w:val="00A92D29"/>
    <w:rsid w:val="00AA729C"/>
    <w:rsid w:val="00AD065B"/>
    <w:rsid w:val="00AD59D5"/>
    <w:rsid w:val="00AE4BC4"/>
    <w:rsid w:val="00AE7F7C"/>
    <w:rsid w:val="00AF47DF"/>
    <w:rsid w:val="00AF7106"/>
    <w:rsid w:val="00B0374C"/>
    <w:rsid w:val="00B07013"/>
    <w:rsid w:val="00B10A7F"/>
    <w:rsid w:val="00B21688"/>
    <w:rsid w:val="00B22B20"/>
    <w:rsid w:val="00B22C6E"/>
    <w:rsid w:val="00B249EE"/>
    <w:rsid w:val="00B33043"/>
    <w:rsid w:val="00B34CED"/>
    <w:rsid w:val="00B355F1"/>
    <w:rsid w:val="00B5489B"/>
    <w:rsid w:val="00B558B5"/>
    <w:rsid w:val="00B60D8C"/>
    <w:rsid w:val="00B75335"/>
    <w:rsid w:val="00B757D6"/>
    <w:rsid w:val="00B83895"/>
    <w:rsid w:val="00B906ED"/>
    <w:rsid w:val="00B9289A"/>
    <w:rsid w:val="00BB081B"/>
    <w:rsid w:val="00BB4159"/>
    <w:rsid w:val="00BB4B30"/>
    <w:rsid w:val="00BB4BFE"/>
    <w:rsid w:val="00BC21D4"/>
    <w:rsid w:val="00BC3A0E"/>
    <w:rsid w:val="00BD2E6E"/>
    <w:rsid w:val="00BD7C79"/>
    <w:rsid w:val="00BE10B2"/>
    <w:rsid w:val="00BE325D"/>
    <w:rsid w:val="00BE4DEE"/>
    <w:rsid w:val="00BE5F87"/>
    <w:rsid w:val="00BF4324"/>
    <w:rsid w:val="00BF50F7"/>
    <w:rsid w:val="00C07025"/>
    <w:rsid w:val="00C10A67"/>
    <w:rsid w:val="00C2537A"/>
    <w:rsid w:val="00C42117"/>
    <w:rsid w:val="00C421BE"/>
    <w:rsid w:val="00C46BAA"/>
    <w:rsid w:val="00C60260"/>
    <w:rsid w:val="00C62444"/>
    <w:rsid w:val="00C65373"/>
    <w:rsid w:val="00C7179B"/>
    <w:rsid w:val="00C751DE"/>
    <w:rsid w:val="00C752FB"/>
    <w:rsid w:val="00C76821"/>
    <w:rsid w:val="00C80506"/>
    <w:rsid w:val="00C9029E"/>
    <w:rsid w:val="00C90F21"/>
    <w:rsid w:val="00C91CEF"/>
    <w:rsid w:val="00CB0CD7"/>
    <w:rsid w:val="00CB410D"/>
    <w:rsid w:val="00CC04A6"/>
    <w:rsid w:val="00CC1C38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36550"/>
    <w:rsid w:val="00D4673A"/>
    <w:rsid w:val="00D54BBF"/>
    <w:rsid w:val="00D65235"/>
    <w:rsid w:val="00D84C25"/>
    <w:rsid w:val="00D92578"/>
    <w:rsid w:val="00DA053D"/>
    <w:rsid w:val="00DA46C0"/>
    <w:rsid w:val="00DA73F2"/>
    <w:rsid w:val="00DA7F68"/>
    <w:rsid w:val="00DB22E7"/>
    <w:rsid w:val="00DC0B28"/>
    <w:rsid w:val="00DD08DE"/>
    <w:rsid w:val="00DD2685"/>
    <w:rsid w:val="00DD7823"/>
    <w:rsid w:val="00DE28FA"/>
    <w:rsid w:val="00DE387E"/>
    <w:rsid w:val="00DE7E32"/>
    <w:rsid w:val="00DF67C3"/>
    <w:rsid w:val="00E17A19"/>
    <w:rsid w:val="00E37993"/>
    <w:rsid w:val="00E5278E"/>
    <w:rsid w:val="00E650B2"/>
    <w:rsid w:val="00E67CF5"/>
    <w:rsid w:val="00E833F2"/>
    <w:rsid w:val="00E87D91"/>
    <w:rsid w:val="00E910A4"/>
    <w:rsid w:val="00E9626D"/>
    <w:rsid w:val="00EB7149"/>
    <w:rsid w:val="00ED4531"/>
    <w:rsid w:val="00EE7373"/>
    <w:rsid w:val="00EF3B45"/>
    <w:rsid w:val="00EF7999"/>
    <w:rsid w:val="00F05DC8"/>
    <w:rsid w:val="00F06703"/>
    <w:rsid w:val="00F121A7"/>
    <w:rsid w:val="00F212BC"/>
    <w:rsid w:val="00F250D5"/>
    <w:rsid w:val="00F341C5"/>
    <w:rsid w:val="00F35221"/>
    <w:rsid w:val="00F45741"/>
    <w:rsid w:val="00F46B64"/>
    <w:rsid w:val="00F52703"/>
    <w:rsid w:val="00F54A44"/>
    <w:rsid w:val="00F610AB"/>
    <w:rsid w:val="00F6390A"/>
    <w:rsid w:val="00F72121"/>
    <w:rsid w:val="00F8633F"/>
    <w:rsid w:val="00F93A27"/>
    <w:rsid w:val="00F94EE2"/>
    <w:rsid w:val="00F96105"/>
    <w:rsid w:val="00F96BAE"/>
    <w:rsid w:val="00FA7237"/>
    <w:rsid w:val="00FA792D"/>
    <w:rsid w:val="00FB4C10"/>
    <w:rsid w:val="00FB5343"/>
    <w:rsid w:val="00FB77B5"/>
    <w:rsid w:val="00FB7EAA"/>
    <w:rsid w:val="00FE2977"/>
    <w:rsid w:val="00FE6BB6"/>
    <w:rsid w:val="0EB6D9EE"/>
    <w:rsid w:val="1198DF68"/>
    <w:rsid w:val="1422A163"/>
    <w:rsid w:val="1C3E397E"/>
    <w:rsid w:val="1C9DC724"/>
    <w:rsid w:val="1E1C3485"/>
    <w:rsid w:val="26B6A039"/>
    <w:rsid w:val="5073DCBA"/>
    <w:rsid w:val="5A4A1124"/>
    <w:rsid w:val="73D3E964"/>
    <w:rsid w:val="7F46E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248F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1160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uiPriority w:val="99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250D5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1160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ordination.ppsp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rq.gouv.qc.ca/regles-generales-commun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4A5811A877439D552EB749DDBCDD" ma:contentTypeVersion="8" ma:contentTypeDescription="Crée un document." ma:contentTypeScope="" ma:versionID="5d91f71d03a11a112179769fabd7f17e">
  <xsd:schema xmlns:xsd="http://www.w3.org/2001/XMLSchema" xmlns:xs="http://www.w3.org/2001/XMLSchema" xmlns:p="http://schemas.microsoft.com/office/2006/metadata/properties" xmlns:ns2="508cfee7-6072-408c-b687-b7d67ffbeba7" targetNamespace="http://schemas.microsoft.com/office/2006/metadata/properties" ma:root="true" ma:fieldsID="93274ca8b3247f771b3ebb5be53b6293" ns2:_="">
    <xsd:import namespace="508cfee7-6072-408c-b687-b7d67ffbe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fee7-6072-408c-b687-b7d67ffbe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7B494-4647-4C48-A771-0D05E48BE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B9880-D1E0-431D-A81B-BB05F9FED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B415C-6253-43E9-A496-C613BA9E3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fee7-6072-408c-b687-b7d67ffb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CD16F-4CCF-447C-9375-F99964576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179</TotalTime>
  <Pages>3</Pages>
  <Words>551</Words>
  <Characters>3033</Characters>
  <Application>Microsoft Office Word</Application>
  <DocSecurity>0</DocSecurity>
  <Lines>25</Lines>
  <Paragraphs>7</Paragraphs>
  <ScaleCrop>false</ScaleCrop>
  <Manager/>
  <Company>FRSQ</Company>
  <LinksUpToDate>false</LinksUpToDate>
  <CharactersWithSpaces>3577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subject/>
  <dc:creator>RRSPQ</dc:creator>
  <cp:keywords/>
  <dc:description/>
  <cp:lastModifiedBy>Permal, Maël Neema</cp:lastModifiedBy>
  <cp:revision>28</cp:revision>
  <cp:lastPrinted>2013-08-23T19:34:00Z</cp:lastPrinted>
  <dcterms:created xsi:type="dcterms:W3CDTF">2021-09-21T18:03:00Z</dcterms:created>
  <dcterms:modified xsi:type="dcterms:W3CDTF">2021-09-29T18:44:00Z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0x010100DB9B4A5811A877439D552EB749DDBCDD</vt:lpwstr>
  </property>
</Properties>
</file>